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0292" w14:textId="77777777" w:rsidR="001F3C7F" w:rsidRDefault="001F3C7F" w:rsidP="001F3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F3C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 POWIATOWEGO INSPEKTORA NADZORU BUDOWLANEGO</w:t>
      </w:r>
    </w:p>
    <w:p w14:paraId="435D5688" w14:textId="77777777" w:rsidR="001F3C7F" w:rsidRPr="001F3C7F" w:rsidRDefault="001F3C7F" w:rsidP="001F3C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F3C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SPRAWIE BEZPIECZEŃSTWA UŻYTKOWANIA OBIEKTÓW BUDOWLANYCH WYPOSAŻONYCH W PIECE GAZOWE</w:t>
      </w:r>
    </w:p>
    <w:p w14:paraId="6ECD81C9" w14:textId="77777777" w:rsidR="001F3C7F" w:rsidRPr="001F3C7F" w:rsidRDefault="001F3C7F" w:rsidP="001F3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3C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Powiatowy Inspektor Nadzoru Budowlanego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powiatu krakowskiego - ziemskiego</w:t>
      </w:r>
      <w:r w:rsidRPr="001F3C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związku z okresem zimowym przypomina właścicielom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</w:t>
      </w:r>
      <w:r w:rsidRPr="001F3C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zarządcom obiektów budowlanych o zasadach bezpieczeństwa użytkowania mieszkań wyposażonych w piece gazowe tj. używaniu urządzeń gazowych zgodnie z instrukcją producenta, ich okresowej konserwacji dokonywanej przez osoby wykwalifikowane, zapewnieniu skutecznej wentylacji pomieszczenia z piecykiem gazowym poprzez zapewnienie dopływu powietrza niezbędnego do procesu spalania (nawietrzaki w oknach PCV, częste wietrzenie mieszkania), okresowej kontroli i czyszczeniu przewodów dymowych, spalinowych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Pr="001F3C7F">
        <w:rPr>
          <w:rFonts w:ascii="Times New Roman" w:eastAsia="Times New Roman" w:hAnsi="Times New Roman" w:cs="Times New Roman"/>
          <w:sz w:val="28"/>
          <w:szCs w:val="28"/>
          <w:lang w:eastAsia="pl-PL"/>
        </w:rPr>
        <w:t>i wentylacyjnych oraz w miarę możliwości wyposażeniu 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eszkań w czujniki tlenku węgla. </w:t>
      </w:r>
    </w:p>
    <w:p w14:paraId="5CF8E8D0" w14:textId="77777777" w:rsidR="008860A9" w:rsidRDefault="00000000"/>
    <w:sectPr w:rsidR="0088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7F"/>
    <w:rsid w:val="000A4DAA"/>
    <w:rsid w:val="001F3C7F"/>
    <w:rsid w:val="004F0AC3"/>
    <w:rsid w:val="00535CB5"/>
    <w:rsid w:val="00A01C65"/>
    <w:rsid w:val="00AB6005"/>
    <w:rsid w:val="00E01ED3"/>
    <w:rsid w:val="00E55977"/>
    <w:rsid w:val="00E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88F2"/>
  <w15:chartTrackingRefBased/>
  <w15:docId w15:val="{A973D0AF-8708-4D98-8D27-6F0299F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mkukula</dc:creator>
  <cp:keywords/>
  <dc:description/>
  <cp:lastModifiedBy>Magdalena Kukuła</cp:lastModifiedBy>
  <cp:revision>2</cp:revision>
  <cp:lastPrinted>2019-11-25T12:10:00Z</cp:lastPrinted>
  <dcterms:created xsi:type="dcterms:W3CDTF">2022-12-12T12:47:00Z</dcterms:created>
  <dcterms:modified xsi:type="dcterms:W3CDTF">2022-12-12T12:47:00Z</dcterms:modified>
</cp:coreProperties>
</file>